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Werkwijze en regels van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GO gebruikershandleiding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raad.tynaarlo.nl/documenten/GO-gebruikershandleid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2" meta:non-whitespace-character-count="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