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Werkwijze en regels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GO gebruikershandleiding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tynaarlo.nl/documenten/GO-gebruikershandleid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2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