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Tynaarlo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Brieven College Burgemeester &amp; Wethouders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Uitvoeringsplan Meldcode Huiselijk geweld en Mishandeling 2025-2029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992,48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Uitvoeringsplan Huiselijk Geweld en mishandeling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 raad portefeuilleverdeling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 de raad inzake locatiekeuze opvanglocatie vluchtelingen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1 - Locatieonderzoek opvanglocaties Tynaarlo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alle input raden-staten SvGND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notitie voorbereiding najaarsgesprek SvGND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Globale analyse kabinetsreactie SvGND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 raad, betreft najaarsgesprek SVGND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Vitaal Verbonden 19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Regiodeal Noord-Drenthe kan van start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Convenant Regiodeal Vitaal Verbonden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255,31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tynaarlo.nl/documenten/Uitvoeringsplan-Meldcode-Huiselijk-geweld-en-Mishandeling-2025-2029.pdf" TargetMode="External" /><Relationship Id="rId26" Type="http://schemas.openxmlformats.org/officeDocument/2006/relationships/hyperlink" Target="https://raad.tynaarlo.nl/documenten/Raadsbrief-Uitvoeringsplan-Huiselijk-Geweld-en-mishandeling.pdf" TargetMode="External" /><Relationship Id="rId27" Type="http://schemas.openxmlformats.org/officeDocument/2006/relationships/hyperlink" Target="https://raad.tynaarlo.nl/documenten/Brief-aan-raad-portefeuilleverdeling.pdf" TargetMode="External" /><Relationship Id="rId28" Type="http://schemas.openxmlformats.org/officeDocument/2006/relationships/hyperlink" Target="https://raad.tynaarlo.nl/documenten/ONDER-EMBARGO-TOT-DONDERDAG-27-NOVEMBER-1700-Brief-aan-de-raad-inzake-locatiekeuze-opvanglocatie-vluchtelingen.pdf" TargetMode="External" /><Relationship Id="rId29" Type="http://schemas.openxmlformats.org/officeDocument/2006/relationships/hyperlink" Target="https://raad.tynaarlo.nl/documenten/ONDER-EMBARGO-TOT-DONDERDAG-27-NOVEMBER-1700-Bijlage-1-Locatieonderzoek-opvanglocaties-Tynaarlo-Definitief.pdf" TargetMode="External" /><Relationship Id="rId30" Type="http://schemas.openxmlformats.org/officeDocument/2006/relationships/hyperlink" Target="https://raad.tynaarlo.nl/documenten/Overzicht-alle-input-raden-staten-SvGND-2025.pdf" TargetMode="External" /><Relationship Id="rId37" Type="http://schemas.openxmlformats.org/officeDocument/2006/relationships/hyperlink" Target="https://raad.tynaarlo.nl/documenten/notitie-voorbereiding-najaarsgesprek-SvGND-2025.pdf" TargetMode="External" /><Relationship Id="rId38" Type="http://schemas.openxmlformats.org/officeDocument/2006/relationships/hyperlink" Target="https://raad.tynaarlo.nl/documenten/Globale-analyse-kabinetsreactie-SvGND-2025.pdf" TargetMode="External" /><Relationship Id="rId39" Type="http://schemas.openxmlformats.org/officeDocument/2006/relationships/hyperlink" Target="https://raad.tynaarlo.nl/documenten/Brief-aan-raad-betreft-najaarsgesprek-SVGND.pdf" TargetMode="External" /><Relationship Id="rId40" Type="http://schemas.openxmlformats.org/officeDocument/2006/relationships/hyperlink" Target="https://raad.tynaarlo.nl/documenten/ONDER-EMBARGO-TOT-WO-19-NOVEMBER-1700-uur-Raadsbrief-Vitaal-Verbonden-19-november-2025.pdf" TargetMode="External" /><Relationship Id="rId41" Type="http://schemas.openxmlformats.org/officeDocument/2006/relationships/hyperlink" Target="https://raad.tynaarlo.nl/documenten/ONDER-EMBARGO-TOT-WO-19-NOVEMBER-1700-uur-Persbericht-Regiodeal-Noord-Drenthe-kan-van-start.pdf" TargetMode="External" /><Relationship Id="rId42" Type="http://schemas.openxmlformats.org/officeDocument/2006/relationships/hyperlink" Target="https://raad.tynaarlo.nl/documenten/ONDER-EMBARGO-TOT-WO-19-NOVEMBER-1700-uur-Convenant-Regiodeal-Vitaal-Verbonden-definitief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