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16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juni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Raadsbrief versterken jongerenparticipatie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27-06-2024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132,25 KB</text:p>
          </table:table-cell>
          <table:table-cell table:style-name="Table3.A2" office:value-type="string">
            <text:p text:style-name="P22">
              <text:a xlink:type="simple" xlink:href="https://raad.tynaarlo.nl/documenten/Raadsbrief-versterken-jongerenparticipa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Raadsbrief invulling budget dorpsraden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34,63 KB</text:p>
          </table:table-cell>
          <table:table-cell table:style-name="Table3.A2" office:value-type="string">
            <text:p text:style-name="P22">
              <text:a xlink:type="simple" xlink:href="https://raad.tynaarlo.nl/documenten/Raadsbrief-invulling-budget-dorpsra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tkn raad Provincie Drenthe - Brief Stand van zaken Drents Programma Landelijk Gebied (DPLG)
              <text:span text:style-name="T2"/>
            </text:p>
            <text:p text:style-name="P3"/>
          </table:table-cell>
          <table:table-cell table:style-name="Table3.A2" office:value-type="string">
            <text:p text:style-name="P4">18-06-2024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8,10 MB</text:p>
          </table:table-cell>
          <table:table-cell table:style-name="Table3.A2" office:value-type="string">
            <text:p text:style-name="P22">
              <text:a xlink:type="simple" xlink:href="https://raad.tynaarlo.nl/documenten/tkn-raad-Provincie-Drenthe-Brief-Stand-van-zaken-Drents-Programma-Landelijk-Gebied-DPL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Informatiebrief gemeenteraad mbt tarieven sportaccommodaties
              <text:span text:style-name="T2"/>
            </text:p>
            <text:p text:style-name="P3"/>
          </table:table-cell>
          <table:table-cell table:style-name="Table3.A2" office:value-type="string">
            <text:p text:style-name="P4">11-06-2024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110,01 KB</text:p>
          </table:table-cell>
          <table:table-cell table:style-name="Table3.A2" office:value-type="string">
            <text:p text:style-name="P22">
              <text:a xlink:type="simple" xlink:href="https://raad.tynaarlo.nl/documenten/Informatiebrief-gemeenteraad-mbt-tarieven-sportaccommodat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1 Nieuwe afspraken inzameling verpakkingsafval
              <text:span text:style-name="T2"/>
            </text:p>
            <text:p text:style-name="P3"/>
          </table:table-cell>
          <table:table-cell table:style-name="Table3.A2" office:value-type="string">
            <text:p text:style-name="P4">10-06-2024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86,36 KB</text:p>
          </table:table-cell>
          <table:table-cell table:style-name="Table3.A2" office:value-type="string">
            <text:p text:style-name="P22">
              <text:a xlink:type="simple" xlink:href="https://raad.tynaarlo.nl/documenten/Bijlage-1-Nieuwe-afspraken-inzameling-verpakkingsafv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Nieuwe afspraken inzameling verpakkingsafval
              <text:span text:style-name="T2"/>
            </text:p>
            <text:p text:style-name="P3"/>
          </table:table-cell>
          <table:table-cell table:style-name="Table3.A2" office:value-type="string">
            <text:p text:style-name="P4">10-06-2024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108,20 KB</text:p>
          </table:table-cell>
          <table:table-cell table:style-name="Table3.A2" office:value-type="string">
            <text:p text:style-name="P22">
              <text:a xlink:type="simple" xlink:href="https://raad.tynaarlo.nl/documenten/Nieuwe-afspraken-inzameling-verpakkingsafv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240605 Persbericht College past uniek woonplan Katoelbos in Vries aan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124,87 KB</text:p>
          </table:table-cell>
          <table:table-cell table:style-name="Table3.A2" office:value-type="string">
            <text:p text:style-name="P22">
              <text:a xlink:type="simple" xlink:href="https://raad.tynaarlo.nl/documenten/240605-Persbericht-College-past-uniek-woonplan-Katoelbos-in-Vries-a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10" meta:character-count="750" meta:non-whitespace-character-count="6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907687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907687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