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Buurtbemiddeling Raadbrief.docx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uurtbemiddeling-Raadbrief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