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inwonersonderzoek afvalinzameling.pptx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resentatie-inwonersonderzoek-afvalinzameling-ppt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Analyserapport bewonersonderzoek Afval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nalyserapport-bewonersonderzoek-Afv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Bewonersonderzoek afval en reiniging brief aan de gemeenteraad datum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wonersonderzoek-afval-en-reiniging-brief-aan-de-gemeenteraad-datum-aangep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raad inzake mogelijke erfpacht in Vries Zuid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inzake-mogelijke-erfpacht-in-Vries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Informatiebrief aan gemeenteraad GR22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aan-gemeenteraad-GR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raad Regiovisie Jeugd Drenthe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Regiovisie-Jeugd-Drenth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Accommodatiebeleid Zuidlaren - toezegging wijkfunctie Zuid-Es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ccommodatiebeleid-Zuidlaren-toezegging-wijkfunctie-Zuid-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
              <text:s/>
              Antwoordbrief inkomstenvrijlating en meedoenpremie - Reactie VNG meedoenpremie irt inkomstenvrijlating (juni 21)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Antwoordbrief-inkomstenvrijlating-en-meedoenpremie-Reactie-VNG-meedoenpremie-irt-inkomstenvrijlating-juni-21-incl-bijl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
              <text:s/>
              Antwoordbrief inkomstenvrijlating en meedoenpremie - brief stimulansz inclusief beantwoording 5 vragen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Antwoordbrief-inkomstenvrijlating-en-meedoenpremie-brief-stimulansz-inclusief-beantwoording-5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220113_Antwoordbrief inkomstenvrijlating en meedoenpremie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20113-Antwoordbrief-inkomstenvrijlating-en-meedoenprem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 info raad - 
              <text:s/>
              brief aan EZK reactie verhoging gaswinning Groningenveld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-info-raad-brief-aan-EZK-reactie-verhoging-gaswinning-Groningen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Raadsbrief Motie 2021.29 De Jonge - cultuurhistorisch onderzoek centrum Eelde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Motie-2021-29-De-Jonge-cultuurhistorisch-onderzoek-centrum-Eel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18" meta:non-whitespace-character-count="1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